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226A7" w14:textId="77777777" w:rsidR="00044C52" w:rsidRDefault="00044C52">
      <w:pPr>
        <w:rPr>
          <w:b/>
          <w:sz w:val="28"/>
          <w:szCs w:val="28"/>
        </w:rPr>
      </w:pPr>
    </w:p>
    <w:p w14:paraId="1D7B6A26" w14:textId="77777777" w:rsidR="00F56A71" w:rsidRPr="009616FA" w:rsidRDefault="008A1EE7">
      <w:pPr>
        <w:rPr>
          <w:b/>
          <w:sz w:val="28"/>
          <w:szCs w:val="28"/>
        </w:rPr>
      </w:pPr>
      <w:r w:rsidRPr="009616FA">
        <w:rPr>
          <w:b/>
          <w:sz w:val="28"/>
          <w:szCs w:val="28"/>
        </w:rPr>
        <w:t>Deliverable 7.1 Written specification of interface capabilities</w:t>
      </w:r>
    </w:p>
    <w:p w14:paraId="22A3E3C3" w14:textId="77777777" w:rsidR="008A1EE7" w:rsidRDefault="00005CD3">
      <w:r>
        <w:t xml:space="preserve">This specification will list </w:t>
      </w:r>
      <w:r w:rsidR="008A1EE7">
        <w:t>desired functionalities for the user interface</w:t>
      </w:r>
      <w:r>
        <w:t>, in particular it will provide:</w:t>
      </w:r>
    </w:p>
    <w:p w14:paraId="04656CE9" w14:textId="77777777" w:rsidR="008A1EE7" w:rsidRDefault="00005CD3" w:rsidP="00005CD3">
      <w:pPr>
        <w:pStyle w:val="Listenabsatz"/>
        <w:numPr>
          <w:ilvl w:val="0"/>
          <w:numId w:val="5"/>
        </w:numPr>
      </w:pPr>
      <w:r>
        <w:t xml:space="preserve">a </w:t>
      </w:r>
      <w:r w:rsidR="008A1EE7">
        <w:t>detailed specification of search options</w:t>
      </w:r>
    </w:p>
    <w:p w14:paraId="420FDB8B" w14:textId="77777777" w:rsidR="008A1EE7" w:rsidRDefault="008A1EE7" w:rsidP="00005CD3">
      <w:pPr>
        <w:pStyle w:val="Listenabsatz"/>
        <w:numPr>
          <w:ilvl w:val="0"/>
          <w:numId w:val="5"/>
        </w:numPr>
      </w:pPr>
      <w:r>
        <w:t>types and formats of search results</w:t>
      </w:r>
    </w:p>
    <w:p w14:paraId="75664679" w14:textId="77777777" w:rsidR="008A1EE7" w:rsidRDefault="00005CD3" w:rsidP="00005CD3">
      <w:pPr>
        <w:pStyle w:val="Listenabsatz"/>
        <w:numPr>
          <w:ilvl w:val="0"/>
          <w:numId w:val="5"/>
        </w:numPr>
      </w:pPr>
      <w:r>
        <w:t xml:space="preserve">differences in demands </w:t>
      </w:r>
      <w:r w:rsidR="008A1EE7">
        <w:t>by target group</w:t>
      </w:r>
    </w:p>
    <w:p w14:paraId="6FAA8E22" w14:textId="77777777" w:rsidR="008A1EE7" w:rsidRDefault="00005CD3" w:rsidP="00005CD3">
      <w:pPr>
        <w:pStyle w:val="Listenabsatz"/>
        <w:numPr>
          <w:ilvl w:val="0"/>
          <w:numId w:val="5"/>
        </w:numPr>
      </w:pPr>
      <w:r>
        <w:t>form and technology-related user requirements</w:t>
      </w:r>
    </w:p>
    <w:p w14:paraId="7D1BAA0E" w14:textId="77777777" w:rsidR="008A1EE7" w:rsidRDefault="008A1EE7">
      <w:pPr>
        <w:pBdr>
          <w:bottom w:val="single" w:sz="6" w:space="1" w:color="auto"/>
        </w:pBdr>
        <w:rPr>
          <w:i/>
        </w:rPr>
      </w:pPr>
      <w:r w:rsidRPr="00D1063B">
        <w:rPr>
          <w:i/>
        </w:rPr>
        <w:t>Th</w:t>
      </w:r>
      <w:r w:rsidR="00005CD3">
        <w:rPr>
          <w:i/>
        </w:rPr>
        <w:t>is</w:t>
      </w:r>
      <w:r w:rsidRPr="00D1063B">
        <w:rPr>
          <w:i/>
        </w:rPr>
        <w:t xml:space="preserve"> specification document aims at presenting the desired functionalities as an “ideal case” scenario. It is meant</w:t>
      </w:r>
      <w:r w:rsidR="00005CD3">
        <w:rPr>
          <w:i/>
        </w:rPr>
        <w:t xml:space="preserve"> to provide a</w:t>
      </w:r>
      <w:r w:rsidRPr="00D1063B">
        <w:rPr>
          <w:i/>
        </w:rPr>
        <w:t xml:space="preserve"> </w:t>
      </w:r>
      <w:r w:rsidR="00EB1AC6">
        <w:rPr>
          <w:i/>
        </w:rPr>
        <w:t xml:space="preserve">comprehensive </w:t>
      </w:r>
      <w:r w:rsidRPr="00D1063B">
        <w:rPr>
          <w:i/>
        </w:rPr>
        <w:t>starting point</w:t>
      </w:r>
      <w:r w:rsidR="00EB1AC6">
        <w:rPr>
          <w:i/>
        </w:rPr>
        <w:t xml:space="preserve"> </w:t>
      </w:r>
      <w:r w:rsidR="0002075C">
        <w:rPr>
          <w:i/>
        </w:rPr>
        <w:t>that</w:t>
      </w:r>
      <w:r w:rsidR="00005CD3">
        <w:rPr>
          <w:i/>
        </w:rPr>
        <w:t xml:space="preserve"> </w:t>
      </w:r>
      <w:r w:rsidR="00EB1AC6">
        <w:rPr>
          <w:i/>
        </w:rPr>
        <w:t>will be narrowed down to a concrete plan for a feasible implementation of the interface</w:t>
      </w:r>
      <w:r w:rsidR="00D1063B" w:rsidRPr="00D1063B">
        <w:rPr>
          <w:i/>
        </w:rPr>
        <w:t>.</w:t>
      </w:r>
    </w:p>
    <w:p w14:paraId="2957D718" w14:textId="77777777" w:rsidR="009616FA" w:rsidRPr="00D1063B" w:rsidRDefault="009616FA">
      <w:pPr>
        <w:pBdr>
          <w:bottom w:val="single" w:sz="6" w:space="1" w:color="auto"/>
        </w:pBdr>
        <w:rPr>
          <w:i/>
        </w:rPr>
      </w:pPr>
    </w:p>
    <w:p w14:paraId="29E37EE0" w14:textId="77777777" w:rsidR="00005CD3" w:rsidRPr="009616FA" w:rsidRDefault="00005CD3" w:rsidP="00961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IntensiverVerweis"/>
        </w:rPr>
      </w:pPr>
      <w:r w:rsidRPr="009616FA">
        <w:rPr>
          <w:rStyle w:val="IntensiverVerweis"/>
        </w:rPr>
        <w:t>CONTEXT INFORMATION:</w:t>
      </w:r>
    </w:p>
    <w:p w14:paraId="178711F9" w14:textId="77777777" w:rsidR="00005CD3" w:rsidRPr="00005CD3" w:rsidRDefault="00005CD3">
      <w:r>
        <w:rPr>
          <w:b/>
        </w:rPr>
        <w:t>Users</w:t>
      </w:r>
      <w:r>
        <w:rPr>
          <w:b/>
        </w:rPr>
        <w:br/>
        <w:t xml:space="preserve">- </w:t>
      </w:r>
      <w:r>
        <w:t>we distinguish four broad types of users: teachers, trainers, testers, linguists</w:t>
      </w:r>
    </w:p>
    <w:p w14:paraId="33C93295" w14:textId="77777777" w:rsidR="0002075C" w:rsidRDefault="008210D2">
      <w:r>
        <w:rPr>
          <w:b/>
        </w:rPr>
        <w:t>Working context</w:t>
      </w:r>
      <w:r w:rsidR="00005CD3">
        <w:rPr>
          <w:b/>
        </w:rPr>
        <w:t xml:space="preserve"> </w:t>
      </w:r>
      <w:r w:rsidR="0002075C">
        <w:rPr>
          <w:b/>
        </w:rPr>
        <w:t>for using MERLIN data</w:t>
      </w:r>
      <w:r w:rsidR="00005CD3">
        <w:rPr>
          <w:b/>
        </w:rPr>
        <w:br/>
      </w:r>
      <w:r w:rsidR="000F0DDB" w:rsidRPr="008210D2">
        <w:t xml:space="preserve">- using texts for </w:t>
      </w:r>
      <w:r w:rsidR="0002075C">
        <w:t>illustrating competence levels (CEFR) (to learners, in the classroom)</w:t>
      </w:r>
      <w:r w:rsidR="0002075C">
        <w:br/>
        <w:t>- using texts for preparing teaching materials, defining teaching targets</w:t>
      </w:r>
      <w:r w:rsidR="0002075C">
        <w:br/>
        <w:t>- using texts for defining assessment criteria</w:t>
      </w:r>
      <w:r w:rsidR="0002075C">
        <w:br/>
      </w:r>
      <w:r w:rsidR="0002075C">
        <w:br/>
        <w:t>- teachers are working on these tasks in a team</w:t>
      </w:r>
      <w:r w:rsidR="0002075C">
        <w:br/>
        <w:t>- many users work with more than one of the MERLIN languages in parallel</w:t>
      </w:r>
    </w:p>
    <w:p w14:paraId="48A64FA7" w14:textId="77777777" w:rsidR="0002075C" w:rsidRDefault="0002075C">
      <w:pPr>
        <w:rPr>
          <w:b/>
        </w:rPr>
      </w:pPr>
    </w:p>
    <w:p w14:paraId="2F4A851F" w14:textId="77777777" w:rsidR="0000767F" w:rsidRPr="009616FA" w:rsidRDefault="0000767F" w:rsidP="00961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IntensiverVerweis"/>
        </w:rPr>
      </w:pPr>
      <w:r w:rsidRPr="009616FA">
        <w:rPr>
          <w:rStyle w:val="IntensiverVerweis"/>
        </w:rPr>
        <w:t>REQUIREMENTS SPECIFICATION:</w:t>
      </w:r>
    </w:p>
    <w:p w14:paraId="58E1CCBA" w14:textId="77777777" w:rsidR="00C4247B" w:rsidRPr="00D369B9" w:rsidRDefault="00C4247B" w:rsidP="00C4247B">
      <w:pPr>
        <w:rPr>
          <w:b/>
        </w:rPr>
      </w:pPr>
      <w:r>
        <w:rPr>
          <w:b/>
        </w:rPr>
        <w:br/>
      </w:r>
      <w:r w:rsidRPr="00C03754">
        <w:rPr>
          <w:b/>
        </w:rPr>
        <w:t xml:space="preserve">Relevant data </w:t>
      </w:r>
      <w:r>
        <w:rPr>
          <w:b/>
        </w:rPr>
        <w:t>types</w:t>
      </w:r>
      <w:r w:rsidRPr="00D369B9">
        <w:rPr>
          <w:b/>
        </w:rPr>
        <w:t>:</w:t>
      </w:r>
    </w:p>
    <w:p w14:paraId="6977ECEF" w14:textId="5806F14E" w:rsidR="00C4247B" w:rsidRDefault="00C4247B" w:rsidP="00C4247B">
      <w:r>
        <w:t>- unannotated learner productions (without annotations and ratings added)</w:t>
      </w:r>
      <w:r>
        <w:br/>
        <w:t xml:space="preserve">- annotated learner productions (including </w:t>
      </w:r>
      <w:r w:rsidR="0050031F">
        <w:t xml:space="preserve">original, </w:t>
      </w:r>
      <w:r>
        <w:t>corrections AND decision criteria/rater comments)</w:t>
      </w:r>
      <w:r w:rsidR="0050031F">
        <w:br/>
        <w:t>- complete target hypothesis (ZH1) of learner productions</w:t>
      </w:r>
      <w:r>
        <w:br/>
        <w:t>- test tasks (also together with learner texts)</w:t>
      </w:r>
      <w:r>
        <w:br/>
        <w:t>- rating scales/criteria (also together with learner texts)</w:t>
      </w:r>
      <w:r>
        <w:br/>
        <w:t>- groups of texts (according to metadata filters)</w:t>
      </w:r>
      <w:r>
        <w:br/>
        <w:t>- prototypical learner productions per level</w:t>
      </w:r>
      <w:r>
        <w:br/>
        <w:t>- plain feature lists (without texts)</w:t>
      </w:r>
      <w:r>
        <w:br/>
      </w:r>
    </w:p>
    <w:p w14:paraId="3CFE922A" w14:textId="77777777" w:rsidR="00741B87" w:rsidRDefault="00741B87" w:rsidP="00C4247B"/>
    <w:p w14:paraId="38C98635" w14:textId="77777777" w:rsidR="0000767F" w:rsidRDefault="0000767F" w:rsidP="00C4247B">
      <w:pPr>
        <w:rPr>
          <w:b/>
        </w:rPr>
      </w:pPr>
      <w:r>
        <w:rPr>
          <w:b/>
        </w:rPr>
        <w:lastRenderedPageBreak/>
        <w:t>Relevant information on the data:</w:t>
      </w:r>
    </w:p>
    <w:p w14:paraId="262E82FC" w14:textId="77777777" w:rsidR="0000767F" w:rsidRDefault="00646A71">
      <w:r>
        <w:t>-</w:t>
      </w:r>
      <w:r w:rsidR="0000767F">
        <w:t xml:space="preserve"> features of learner language</w:t>
      </w:r>
    </w:p>
    <w:p w14:paraId="6163CE51" w14:textId="77777777" w:rsidR="0000767F" w:rsidRDefault="001630E3" w:rsidP="001139FB">
      <w:pPr>
        <w:pStyle w:val="Listenabsatz"/>
        <w:numPr>
          <w:ilvl w:val="0"/>
          <w:numId w:val="6"/>
        </w:numPr>
      </w:pPr>
      <w:r>
        <w:t>vocabulary and grammar</w:t>
      </w:r>
      <w:r w:rsidR="0000767F">
        <w:t xml:space="preserve"> (++)</w:t>
      </w:r>
    </w:p>
    <w:p w14:paraId="4CEEF249" w14:textId="77777777" w:rsidR="0000767F" w:rsidRDefault="001630E3" w:rsidP="001139FB">
      <w:pPr>
        <w:pStyle w:val="Listenabsatz"/>
        <w:numPr>
          <w:ilvl w:val="0"/>
          <w:numId w:val="6"/>
        </w:numPr>
      </w:pPr>
      <w:r>
        <w:t xml:space="preserve">text </w:t>
      </w:r>
      <w:r w:rsidR="00646A71">
        <w:t>characteristics</w:t>
      </w:r>
      <w:r w:rsidR="0000767F">
        <w:t xml:space="preserve"> (+)</w:t>
      </w:r>
    </w:p>
    <w:p w14:paraId="05D1B3D7" w14:textId="77777777" w:rsidR="0000767F" w:rsidRDefault="0000767F" w:rsidP="001139FB">
      <w:pPr>
        <w:pStyle w:val="Listenabsatz"/>
        <w:numPr>
          <w:ilvl w:val="0"/>
          <w:numId w:val="6"/>
        </w:numPr>
      </w:pPr>
      <w:r>
        <w:t>s</w:t>
      </w:r>
      <w:r w:rsidR="009616FA">
        <w:t>ociolinguistic criteria</w:t>
      </w:r>
    </w:p>
    <w:p w14:paraId="58ECDFFF" w14:textId="77777777" w:rsidR="00646A71" w:rsidRDefault="00646A71" w:rsidP="001139FB">
      <w:pPr>
        <w:pStyle w:val="Listenabsatz"/>
        <w:numPr>
          <w:ilvl w:val="0"/>
          <w:numId w:val="6"/>
        </w:numPr>
      </w:pPr>
      <w:r>
        <w:t>vocabulary frequencies</w:t>
      </w:r>
    </w:p>
    <w:p w14:paraId="125A2FE0" w14:textId="77777777" w:rsidR="0000767F" w:rsidRDefault="00646A71">
      <w:r>
        <w:t>-</w:t>
      </w:r>
      <w:r w:rsidR="0000767F">
        <w:t xml:space="preserve"> </w:t>
      </w:r>
      <w:r w:rsidR="00E31C1C">
        <w:t>metadata</w:t>
      </w:r>
      <w:r w:rsidR="0000767F">
        <w:t xml:space="preserve"> on texts</w:t>
      </w:r>
    </w:p>
    <w:p w14:paraId="79A041F1" w14:textId="77777777" w:rsidR="0050031F" w:rsidRDefault="0050031F" w:rsidP="0000767F">
      <w:pPr>
        <w:pStyle w:val="Listenabsatz"/>
        <w:numPr>
          <w:ilvl w:val="0"/>
          <w:numId w:val="7"/>
        </w:numPr>
      </w:pPr>
      <w:r>
        <w:t>author related information (L1, age, gender)</w:t>
      </w:r>
    </w:p>
    <w:p w14:paraId="28EB6FFB" w14:textId="140EB4D6" w:rsidR="0000767F" w:rsidRDefault="00E31C1C" w:rsidP="0000767F">
      <w:pPr>
        <w:pStyle w:val="Listenabsatz"/>
        <w:numPr>
          <w:ilvl w:val="0"/>
          <w:numId w:val="7"/>
        </w:numPr>
      </w:pPr>
      <w:r>
        <w:t xml:space="preserve">level </w:t>
      </w:r>
      <w:r w:rsidR="00C03754">
        <w:t xml:space="preserve">of </w:t>
      </w:r>
      <w:r>
        <w:t>test task</w:t>
      </w:r>
      <w:r w:rsidR="0000767F">
        <w:t xml:space="preserve"> (++)  </w:t>
      </w:r>
    </w:p>
    <w:p w14:paraId="6B33AE39" w14:textId="77777777" w:rsidR="00C03754" w:rsidRDefault="00C03754" w:rsidP="0000767F">
      <w:pPr>
        <w:pStyle w:val="Listenabsatz"/>
        <w:numPr>
          <w:ilvl w:val="0"/>
          <w:numId w:val="7"/>
        </w:numPr>
      </w:pPr>
      <w:r>
        <w:t>type of test task (++) (text type)</w:t>
      </w:r>
    </w:p>
    <w:p w14:paraId="133C3A01" w14:textId="0889FE0D" w:rsidR="0050031F" w:rsidRDefault="0050031F" w:rsidP="0000767F">
      <w:pPr>
        <w:pStyle w:val="Listenabsatz"/>
        <w:numPr>
          <w:ilvl w:val="0"/>
          <w:numId w:val="7"/>
        </w:numPr>
      </w:pPr>
      <w:r>
        <w:t>ratings</w:t>
      </w:r>
    </w:p>
    <w:p w14:paraId="38AFA9D5" w14:textId="3162A28F" w:rsidR="0000767F" w:rsidRDefault="0050031F" w:rsidP="0000767F">
      <w:pPr>
        <w:pStyle w:val="Listenabsatz"/>
        <w:numPr>
          <w:ilvl w:val="0"/>
          <w:numId w:val="7"/>
        </w:numPr>
      </w:pPr>
      <w:r>
        <w:t>learning setting of the learner (e.g. classroom, private studying, personal trainer, etc.) before taking the test (‘</w:t>
      </w:r>
      <w:r w:rsidR="00E31C1C">
        <w:t>learning context</w:t>
      </w:r>
      <w:r w:rsidR="0000767F">
        <w:t xml:space="preserve"> (+)</w:t>
      </w:r>
    </w:p>
    <w:p w14:paraId="46132439" w14:textId="77777777" w:rsidR="0000767F" w:rsidRDefault="00E31C1C" w:rsidP="0000767F">
      <w:pPr>
        <w:pStyle w:val="Listenabsatz"/>
        <w:numPr>
          <w:ilvl w:val="0"/>
          <w:numId w:val="7"/>
        </w:numPr>
      </w:pPr>
      <w:r>
        <w:t xml:space="preserve">aim of task </w:t>
      </w:r>
    </w:p>
    <w:p w14:paraId="6761825C" w14:textId="77777777" w:rsidR="00C03754" w:rsidRDefault="0000767F" w:rsidP="0000767F">
      <w:pPr>
        <w:pStyle w:val="Listenabsatz"/>
        <w:numPr>
          <w:ilvl w:val="0"/>
          <w:numId w:val="7"/>
        </w:numPr>
      </w:pPr>
      <w:r>
        <w:t xml:space="preserve">allowed </w:t>
      </w:r>
      <w:r w:rsidR="00E31C1C">
        <w:t>time for completion</w:t>
      </w:r>
    </w:p>
    <w:p w14:paraId="22D2F397" w14:textId="77777777" w:rsidR="00325F9C" w:rsidRDefault="00325F9C" w:rsidP="0000767F">
      <w:pPr>
        <w:pStyle w:val="Listenabsatz"/>
        <w:numPr>
          <w:ilvl w:val="0"/>
          <w:numId w:val="7"/>
        </w:numPr>
      </w:pPr>
      <w:r>
        <w:t>text typology (e.g. genre)</w:t>
      </w:r>
    </w:p>
    <w:p w14:paraId="11D7BE7A" w14:textId="77777777" w:rsidR="00325F9C" w:rsidRDefault="00325F9C" w:rsidP="0000767F">
      <w:pPr>
        <w:pStyle w:val="Listenabsatz"/>
        <w:numPr>
          <w:ilvl w:val="0"/>
          <w:numId w:val="7"/>
        </w:numPr>
      </w:pPr>
      <w:r>
        <w:t>text content</w:t>
      </w:r>
    </w:p>
    <w:p w14:paraId="1CB300E6" w14:textId="77777777" w:rsidR="00C03754" w:rsidRDefault="00C03754" w:rsidP="00C03754">
      <w:r>
        <w:t>- information derived from texts</w:t>
      </w:r>
    </w:p>
    <w:p w14:paraId="1A364256" w14:textId="77777777" w:rsidR="00C03754" w:rsidRDefault="00E31C1C" w:rsidP="00C03754">
      <w:pPr>
        <w:pStyle w:val="Listenabsatz"/>
        <w:numPr>
          <w:ilvl w:val="0"/>
          <w:numId w:val="10"/>
        </w:numPr>
      </w:pPr>
      <w:r>
        <w:t>size of vocabulary</w:t>
      </w:r>
      <w:r w:rsidR="00C03754">
        <w:t xml:space="preserve"> (++)</w:t>
      </w:r>
    </w:p>
    <w:p w14:paraId="2E9B9B5C" w14:textId="77777777" w:rsidR="00C03754" w:rsidRDefault="00E31C1C" w:rsidP="00C03754">
      <w:pPr>
        <w:pStyle w:val="Listenabsatz"/>
        <w:numPr>
          <w:ilvl w:val="0"/>
          <w:numId w:val="10"/>
        </w:numPr>
      </w:pPr>
      <w:r>
        <w:t>sentence complexity</w:t>
      </w:r>
      <w:r w:rsidR="00C03754">
        <w:t xml:space="preserve"> (++)</w:t>
      </w:r>
    </w:p>
    <w:p w14:paraId="22A3E227" w14:textId="77777777" w:rsidR="00E31C1C" w:rsidRDefault="00E31C1C" w:rsidP="00C03754">
      <w:pPr>
        <w:pStyle w:val="Listenabsatz"/>
        <w:numPr>
          <w:ilvl w:val="0"/>
          <w:numId w:val="10"/>
        </w:numPr>
      </w:pPr>
      <w:r>
        <w:t>variety and frequency of learner language features</w:t>
      </w:r>
      <w:r w:rsidR="00C03754">
        <w:t xml:space="preserve"> (+)</w:t>
      </w:r>
    </w:p>
    <w:p w14:paraId="0427C1D2" w14:textId="77777777" w:rsidR="00C03754" w:rsidRDefault="00C03754" w:rsidP="00C03754">
      <w:pPr>
        <w:pStyle w:val="Listenabsatz"/>
        <w:numPr>
          <w:ilvl w:val="0"/>
          <w:numId w:val="10"/>
        </w:numPr>
      </w:pPr>
      <w:r>
        <w:t xml:space="preserve">listing of </w:t>
      </w:r>
      <w:r w:rsidR="00D369B9">
        <w:t xml:space="preserve">learner language </w:t>
      </w:r>
      <w:r>
        <w:t xml:space="preserve">features and their values for </w:t>
      </w:r>
      <w:r w:rsidR="00325F9C">
        <w:t xml:space="preserve">sampled </w:t>
      </w:r>
      <w:r>
        <w:t>subgroups (e.g. by CEFR level, by L1 of learner, etc.</w:t>
      </w:r>
      <w:r w:rsidR="00325F9C">
        <w:t>, also mix of L1, to counter “over-sensitivity” of rater</w:t>
      </w:r>
      <w:r>
        <w:t>)</w:t>
      </w:r>
      <w:r w:rsidR="00D369B9">
        <w:t>, for example vocabulary range</w:t>
      </w:r>
      <w:r w:rsidR="009616FA">
        <w:br/>
      </w:r>
    </w:p>
    <w:p w14:paraId="04434BFE" w14:textId="77777777" w:rsidR="0000767F" w:rsidRPr="001630E3" w:rsidRDefault="0000767F" w:rsidP="0000767F">
      <w:pPr>
        <w:rPr>
          <w:b/>
        </w:rPr>
      </w:pPr>
      <w:r w:rsidRPr="001630E3">
        <w:rPr>
          <w:b/>
        </w:rPr>
        <w:t>Different access modes to MERLIN data</w:t>
      </w:r>
    </w:p>
    <w:p w14:paraId="24C6F351" w14:textId="77777777" w:rsidR="00752C7E" w:rsidRDefault="0000767F" w:rsidP="00C82C56">
      <w:r>
        <w:t>-</w:t>
      </w:r>
      <w:r w:rsidR="00AE0EEE">
        <w:t xml:space="preserve"> </w:t>
      </w:r>
      <w:r>
        <w:t>search</w:t>
      </w:r>
      <w:r w:rsidR="00C82C56">
        <w:t xml:space="preserve">ing: </w:t>
      </w:r>
      <w:r>
        <w:t xml:space="preserve"> </w:t>
      </w:r>
      <w:r w:rsidR="00C82C56">
        <w:br/>
        <w:t>---</w:t>
      </w:r>
      <w:r w:rsidR="00AE0EEE">
        <w:t>by features/words/lemmas/RegEx</w:t>
      </w:r>
      <w:r w:rsidR="00752C7E">
        <w:br/>
        <w:t>---for texts with features of different CEFR levels (e.g. voc B2, but cohesion A2)</w:t>
      </w:r>
    </w:p>
    <w:p w14:paraId="7F712C0F" w14:textId="77777777" w:rsidR="00AE0EEE" w:rsidRDefault="00AE0EEE" w:rsidP="00C82C56">
      <w:r>
        <w:t>- browsing</w:t>
      </w:r>
      <w:r w:rsidR="00C82C56">
        <w:t>:</w:t>
      </w:r>
      <w:r>
        <w:t xml:space="preserve"> </w:t>
      </w:r>
      <w:r w:rsidR="00C82C56">
        <w:br/>
        <w:t>---</w:t>
      </w:r>
      <w:r>
        <w:t>by metadata information</w:t>
      </w:r>
      <w:r w:rsidR="00C82C56">
        <w:br/>
        <w:t>---</w:t>
      </w:r>
      <w:r>
        <w:t>by document type (i.e. learner production vs. test task vs. rating scale/CEFR documentation)</w:t>
      </w:r>
    </w:p>
    <w:p w14:paraId="33B44026" w14:textId="77777777" w:rsidR="00752C7E" w:rsidRDefault="00C82C56" w:rsidP="00AE0EEE">
      <w:r>
        <w:t xml:space="preserve">- filtering: </w:t>
      </w:r>
      <w:r>
        <w:br/>
        <w:t>---by metadata information</w:t>
      </w:r>
      <w:r w:rsidR="00752C7E">
        <w:br/>
        <w:t>---by features</w:t>
      </w:r>
      <w:r w:rsidR="009616FA">
        <w:br/>
      </w:r>
    </w:p>
    <w:p w14:paraId="250DBFA8" w14:textId="77777777" w:rsidR="009616FA" w:rsidRDefault="009616FA" w:rsidP="009616FA">
      <w:r>
        <w:rPr>
          <w:b/>
        </w:rPr>
        <w:t>D</w:t>
      </w:r>
      <w:r w:rsidRPr="00D369B9">
        <w:rPr>
          <w:b/>
        </w:rPr>
        <w:t>isplay modes</w:t>
      </w:r>
      <w:r>
        <w:t>:</w:t>
      </w:r>
    </w:p>
    <w:p w14:paraId="1B7E5F4F" w14:textId="36DBDEE0" w:rsidR="00B60886" w:rsidRDefault="009616FA" w:rsidP="0050031F">
      <w:r>
        <w:lastRenderedPageBreak/>
        <w:t>- entire text or wider text section (for teachers also separate sentences)</w:t>
      </w:r>
      <w:r w:rsidR="0050031F">
        <w:t xml:space="preserve">, - for both modes with the possibility to have a parallel view on the original learner text and the corresponding target hypothesis </w:t>
      </w:r>
      <w:r>
        <w:br/>
        <w:t>- learner language features inline in text (e.g. highlighting)</w:t>
      </w:r>
      <w:r>
        <w:br/>
      </w:r>
    </w:p>
    <w:p w14:paraId="5A1B13EB" w14:textId="77777777" w:rsidR="000B2DA3" w:rsidRDefault="00752C7E">
      <w:pPr>
        <w:rPr>
          <w:b/>
        </w:rPr>
      </w:pPr>
      <w:r>
        <w:rPr>
          <w:b/>
        </w:rPr>
        <w:t>General functions to manage data:</w:t>
      </w:r>
    </w:p>
    <w:p w14:paraId="5BD7FD61" w14:textId="77777777" w:rsidR="00752C7E" w:rsidRDefault="00752C7E" w:rsidP="00752C7E">
      <w:r>
        <w:t>- attaching notes and comments</w:t>
      </w:r>
      <w:r>
        <w:br/>
        <w:t>- s</w:t>
      </w:r>
      <w:r w:rsidR="000B2DA3">
        <w:t>toring information (</w:t>
      </w:r>
      <w:r>
        <w:t xml:space="preserve">e.g. </w:t>
      </w:r>
      <w:r w:rsidR="000B2DA3">
        <w:t>bookmarking</w:t>
      </w:r>
      <w:r>
        <w:t>, history</w:t>
      </w:r>
      <w:r w:rsidR="000B2DA3">
        <w:t xml:space="preserve">) </w:t>
      </w:r>
      <w:r>
        <w:br/>
        <w:t>- ‘team area’, sharing information among users</w:t>
      </w:r>
      <w:r>
        <w:br/>
        <w:t>- flexible data export (e.g. single texts, groups of texts, single paragraphs/sections)</w:t>
      </w:r>
      <w:r>
        <w:br/>
        <w:t>- feedback function for users to comment on annotations/rating decisions</w:t>
      </w:r>
      <w:r>
        <w:br/>
        <w:t>- discussion area (also with MERLIN experts)</w:t>
      </w:r>
      <w:r>
        <w:br/>
        <w:t>- contextualized help</w:t>
      </w:r>
      <w:r>
        <w:br/>
        <w:t>- support for regular expressions searches</w:t>
      </w:r>
      <w:r>
        <w:br/>
        <w:t>- support for XML data handling</w:t>
      </w:r>
      <w:r w:rsidR="00C4247B">
        <w:br/>
      </w:r>
    </w:p>
    <w:p w14:paraId="0820585F" w14:textId="77777777" w:rsidR="00EB1AC6" w:rsidRPr="001630E3" w:rsidRDefault="00EB1AC6">
      <w:pPr>
        <w:rPr>
          <w:b/>
        </w:rPr>
      </w:pPr>
      <w:r w:rsidRPr="001630E3">
        <w:rPr>
          <w:b/>
        </w:rPr>
        <w:t xml:space="preserve">Target group specific </w:t>
      </w:r>
      <w:r w:rsidR="009616FA">
        <w:rPr>
          <w:b/>
        </w:rPr>
        <w:t>preferences</w:t>
      </w:r>
    </w:p>
    <w:p w14:paraId="5BEAD7BA" w14:textId="77777777" w:rsidR="00EB1AC6" w:rsidRDefault="001630E3" w:rsidP="001630E3">
      <w:pPr>
        <w:pStyle w:val="Listenabsatz"/>
        <w:numPr>
          <w:ilvl w:val="0"/>
          <w:numId w:val="1"/>
        </w:numPr>
      </w:pPr>
      <w:r w:rsidRPr="001630E3">
        <w:t>Teachers</w:t>
      </w:r>
      <w:r>
        <w:t xml:space="preserve"> are interested in vocabulary and grammar</w:t>
      </w:r>
    </w:p>
    <w:p w14:paraId="5B62E2A5" w14:textId="77777777" w:rsidR="00E31C1C" w:rsidRDefault="00E31C1C" w:rsidP="001630E3">
      <w:pPr>
        <w:pStyle w:val="Listenabsatz"/>
        <w:numPr>
          <w:ilvl w:val="0"/>
          <w:numId w:val="1"/>
        </w:numPr>
      </w:pPr>
      <w:r>
        <w:t>Trainers</w:t>
      </w:r>
      <w:r w:rsidR="009616FA">
        <w:t>/testers</w:t>
      </w:r>
      <w:r>
        <w:t xml:space="preserve"> are interested in text characteristics, formal conventions</w:t>
      </w:r>
      <w:r w:rsidR="009616FA">
        <w:t>; feature lists and test tasks</w:t>
      </w:r>
    </w:p>
    <w:p w14:paraId="7B9DB93E" w14:textId="77777777" w:rsidR="00E31C1C" w:rsidRDefault="00E31C1C" w:rsidP="001630E3">
      <w:pPr>
        <w:pStyle w:val="Listenabsatz"/>
        <w:numPr>
          <w:ilvl w:val="0"/>
          <w:numId w:val="1"/>
        </w:numPr>
      </w:pPr>
      <w:r>
        <w:t>Linguists are interested in vocabulary frequencies and sociolinguistic aspects</w:t>
      </w:r>
      <w:r w:rsidR="009616FA">
        <w:t>; lists of features and metadata</w:t>
      </w:r>
    </w:p>
    <w:p w14:paraId="6CD86F8A" w14:textId="77777777" w:rsidR="00E31C1C" w:rsidRDefault="009616FA" w:rsidP="001630E3">
      <w:pPr>
        <w:pStyle w:val="Listenabsatz"/>
        <w:numPr>
          <w:ilvl w:val="0"/>
          <w:numId w:val="1"/>
        </w:numPr>
      </w:pPr>
      <w:r>
        <w:t>Importance of m</w:t>
      </w:r>
      <w:r w:rsidR="00E31C1C">
        <w:t xml:space="preserve">etadata and frequency information </w:t>
      </w:r>
      <w:r>
        <w:t xml:space="preserve">for: </w:t>
      </w:r>
      <w:r w:rsidR="00E31C1C">
        <w:t>linguists &gt; trainers/testers &gt; teachers</w:t>
      </w:r>
    </w:p>
    <w:p w14:paraId="463BF040" w14:textId="77777777" w:rsidR="000F0DDB" w:rsidRDefault="000F0DDB" w:rsidP="001630E3">
      <w:pPr>
        <w:pStyle w:val="Listenabsatz"/>
        <w:numPr>
          <w:ilvl w:val="0"/>
          <w:numId w:val="1"/>
        </w:numPr>
      </w:pPr>
      <w:r>
        <w:t>Teachers require bookmarking and collaborative working</w:t>
      </w:r>
    </w:p>
    <w:p w14:paraId="047CAF7B" w14:textId="77777777" w:rsidR="000F0DDB" w:rsidRPr="001630E3" w:rsidRDefault="000F0DDB" w:rsidP="001630E3">
      <w:pPr>
        <w:pStyle w:val="Listenabsatz"/>
        <w:numPr>
          <w:ilvl w:val="0"/>
          <w:numId w:val="1"/>
        </w:numPr>
      </w:pPr>
      <w:r>
        <w:t>Linguists, trainers and testers are more in need of exporting</w:t>
      </w:r>
      <w:r w:rsidR="009616FA">
        <w:t xml:space="preserve"> than teachers</w:t>
      </w:r>
      <w:r w:rsidR="00C4247B">
        <w:br/>
      </w:r>
    </w:p>
    <w:p w14:paraId="3E64A832" w14:textId="77777777" w:rsidR="00FB30AF" w:rsidRDefault="00FB30AF">
      <w:pPr>
        <w:rPr>
          <w:b/>
        </w:rPr>
      </w:pPr>
      <w:r>
        <w:rPr>
          <w:b/>
        </w:rPr>
        <w:t>Platform structure</w:t>
      </w:r>
    </w:p>
    <w:p w14:paraId="36956DF1" w14:textId="77777777" w:rsidR="00FB30AF" w:rsidRDefault="00FB30AF" w:rsidP="00FB30AF">
      <w:pPr>
        <w:pStyle w:val="Listenabsatz"/>
        <w:numPr>
          <w:ilvl w:val="0"/>
          <w:numId w:val="1"/>
        </w:numPr>
      </w:pPr>
      <w:r w:rsidRPr="00FB30AF">
        <w:t>Keep functionalities for aggregation/quantitative analysis and  text selection/text search separate</w:t>
      </w:r>
    </w:p>
    <w:p w14:paraId="1DA77FFC" w14:textId="77777777" w:rsidR="00FB30AF" w:rsidRPr="00FB30AF" w:rsidRDefault="00FB30AF" w:rsidP="00FB30AF">
      <w:pPr>
        <w:pStyle w:val="Listenabsatz"/>
        <w:numPr>
          <w:ilvl w:val="0"/>
          <w:numId w:val="1"/>
        </w:numPr>
      </w:pPr>
      <w:r>
        <w:t>Present search functionalities in non-corpus-linguistics style, but task oriented (e.g. sentence complexity instead of sentence length in words)</w:t>
      </w:r>
    </w:p>
    <w:p w14:paraId="3DE59A53" w14:textId="77777777" w:rsidR="00FB30AF" w:rsidRDefault="00FB30AF" w:rsidP="00FB30AF">
      <w:pPr>
        <w:rPr>
          <w:b/>
        </w:rPr>
      </w:pPr>
    </w:p>
    <w:p w14:paraId="2C5E2956" w14:textId="77777777" w:rsidR="00EB1AC6" w:rsidRPr="00FB30AF" w:rsidRDefault="00EB1AC6" w:rsidP="00FB30AF">
      <w:pPr>
        <w:rPr>
          <w:b/>
        </w:rPr>
      </w:pPr>
      <w:r w:rsidRPr="00FB30AF">
        <w:rPr>
          <w:b/>
        </w:rPr>
        <w:t>Technical requirements</w:t>
      </w:r>
    </w:p>
    <w:p w14:paraId="33649126" w14:textId="77777777" w:rsidR="008210D2" w:rsidRDefault="008210D2" w:rsidP="008210D2">
      <w:pPr>
        <w:pStyle w:val="Listenabsatz"/>
        <w:numPr>
          <w:ilvl w:val="0"/>
          <w:numId w:val="1"/>
        </w:numPr>
      </w:pPr>
      <w:r w:rsidRPr="008210D2">
        <w:t>Should not require to install plugins</w:t>
      </w:r>
      <w:r>
        <w:t xml:space="preserve"> etc. (&gt; 65% </w:t>
      </w:r>
      <w:r w:rsidR="009616FA">
        <w:t xml:space="preserve">of users </w:t>
      </w:r>
      <w:r>
        <w:t>require support</w:t>
      </w:r>
      <w:r w:rsidR="009616FA">
        <w:t xml:space="preserve"> for installations</w:t>
      </w:r>
      <w:r>
        <w:t>)</w:t>
      </w:r>
    </w:p>
    <w:p w14:paraId="34212E88" w14:textId="77777777" w:rsidR="008210D2" w:rsidRDefault="008210D2" w:rsidP="008210D2">
      <w:pPr>
        <w:pStyle w:val="Listenabsatz"/>
        <w:numPr>
          <w:ilvl w:val="0"/>
          <w:numId w:val="1"/>
        </w:numPr>
      </w:pPr>
      <w:r>
        <w:t>80% Microsoft Windows environments</w:t>
      </w:r>
    </w:p>
    <w:p w14:paraId="7802D512" w14:textId="77777777" w:rsidR="008210D2" w:rsidRDefault="008210D2" w:rsidP="008210D2">
      <w:pPr>
        <w:pStyle w:val="Listenabsatz"/>
        <w:numPr>
          <w:ilvl w:val="0"/>
          <w:numId w:val="1"/>
        </w:numPr>
      </w:pPr>
      <w:r>
        <w:t>Browser support for Internet Explorer, Firefox, Chrome</w:t>
      </w:r>
    </w:p>
    <w:p w14:paraId="1FB50030" w14:textId="77777777" w:rsidR="008210D2" w:rsidRDefault="008210D2" w:rsidP="008210D2">
      <w:pPr>
        <w:pStyle w:val="Listenabsatz"/>
        <w:numPr>
          <w:ilvl w:val="0"/>
          <w:numId w:val="1"/>
        </w:numPr>
      </w:pPr>
      <w:r>
        <w:t>Difficulties with .xml files, also .txt and .odt</w:t>
      </w:r>
    </w:p>
    <w:p w14:paraId="7DD4F399" w14:textId="30AAEC7D" w:rsidR="008210D2" w:rsidRPr="008210D2" w:rsidRDefault="008210D2" w:rsidP="008210D2">
      <w:pPr>
        <w:pStyle w:val="Listenabsatz"/>
        <w:numPr>
          <w:ilvl w:val="0"/>
          <w:numId w:val="1"/>
        </w:numPr>
      </w:pPr>
      <w:r>
        <w:t>Difficulties with reading</w:t>
      </w:r>
      <w:r w:rsidR="0030097A">
        <w:t>/understanding</w:t>
      </w:r>
      <w:r>
        <w:t xml:space="preserve"> XML data</w:t>
      </w:r>
    </w:p>
    <w:p w14:paraId="6D921D54" w14:textId="77777777" w:rsidR="008A1EE7" w:rsidRDefault="008A1EE7"/>
    <w:p w14:paraId="2DE92FA4" w14:textId="77777777" w:rsidR="00741B87" w:rsidRDefault="00741B87"/>
    <w:p w14:paraId="65D56059" w14:textId="77777777" w:rsidR="00741B87" w:rsidRDefault="00741B87"/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6662"/>
      </w:tblGrid>
      <w:tr w:rsidR="00741B87" w:rsidRPr="00741B87" w14:paraId="10F4860F" w14:textId="77777777" w:rsidTr="00741B87">
        <w:tc>
          <w:tcPr>
            <w:tcW w:w="2660" w:type="dxa"/>
            <w:shd w:val="clear" w:color="auto" w:fill="auto"/>
          </w:tcPr>
          <w:p w14:paraId="1836D230" w14:textId="0350B337" w:rsidR="00741B87" w:rsidRPr="00741B87" w:rsidRDefault="00741B87" w:rsidP="008445B7">
            <w:pPr>
              <w:rPr>
                <w:b/>
                <w:bCs/>
                <w:color w:val="2E74B5"/>
                <w:sz w:val="18"/>
                <w:szCs w:val="60"/>
                <w:lang w:val="en-GB"/>
              </w:rPr>
            </w:pPr>
            <w:r w:rsidRPr="00741B87">
              <w:rPr>
                <w:noProof/>
                <w:sz w:val="18"/>
                <w:lang w:val="de-DE" w:eastAsia="de-DE"/>
              </w:rPr>
              <w:drawing>
                <wp:inline distT="0" distB="0" distL="0" distR="0" wp14:anchorId="6F2FCF76" wp14:editId="470F48AE">
                  <wp:extent cx="1543652" cy="600075"/>
                  <wp:effectExtent l="0" t="0" r="0" b="0"/>
                  <wp:docPr id="1" name="Grafik 1" descr="EU_flag_LLP_EN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_flag_LLP_EN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291" cy="601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</w:tcPr>
          <w:p w14:paraId="0A2A39B5" w14:textId="77777777" w:rsidR="00741B87" w:rsidRPr="00741B87" w:rsidRDefault="00741B87" w:rsidP="008445B7">
            <w:pPr>
              <w:rPr>
                <w:rFonts w:ascii="Calibri" w:hAnsi="Calibri"/>
                <w:sz w:val="18"/>
                <w:lang w:val="en-GB"/>
              </w:rPr>
            </w:pPr>
            <w:r w:rsidRPr="00741B87">
              <w:rPr>
                <w:rFonts w:ascii="Calibri" w:hAnsi="Calibri"/>
                <w:sz w:val="18"/>
                <w:lang w:val="en-GB"/>
              </w:rPr>
              <w:t>This project has been funded with support from the European Commission. This publication [communication] reflects the views only of the author, and the Commission cannot be held responsible for any use which may be made of the information contained therein.</w:t>
            </w:r>
          </w:p>
        </w:tc>
      </w:tr>
    </w:tbl>
    <w:p w14:paraId="197C1D53" w14:textId="77777777" w:rsidR="008A1EE7" w:rsidRDefault="008A1EE7">
      <w:pPr>
        <w:rPr>
          <w:lang w:val="en-GB"/>
        </w:rPr>
      </w:pPr>
    </w:p>
    <w:p w14:paraId="5714902E" w14:textId="50409B94" w:rsidR="00741B87" w:rsidRPr="0045589C" w:rsidRDefault="00741B87" w:rsidP="00741B87">
      <w:pPr>
        <w:pStyle w:val="NurText"/>
        <w:rPr>
          <w:lang w:val="en-GB"/>
        </w:rPr>
      </w:pPr>
      <w:r w:rsidRPr="0045589C">
        <w:rPr>
          <w:lang w:val="en-GB"/>
        </w:rPr>
        <w:t xml:space="preserve">Please cite as: </w:t>
      </w:r>
      <w:bookmarkStart w:id="0" w:name="_GoBack"/>
      <w:bookmarkEnd w:id="0"/>
      <w:r w:rsidRPr="00CD4D97">
        <w:rPr>
          <w:rFonts w:cs="Microsoft Sans Serif"/>
          <w:iCs/>
          <w:szCs w:val="24"/>
          <w:lang w:val="en-GB"/>
        </w:rPr>
        <w:t>MERLIN</w:t>
      </w:r>
      <w:r>
        <w:rPr>
          <w:rFonts w:cs="Microsoft Sans Serif"/>
          <w:iCs/>
          <w:szCs w:val="24"/>
          <w:lang w:val="en-GB"/>
        </w:rPr>
        <w:t xml:space="preserve"> project,</w:t>
      </w:r>
      <w:r w:rsidRPr="00CD4D97">
        <w:rPr>
          <w:rFonts w:cs="Microsoft Sans Serif"/>
          <w:iCs/>
          <w:szCs w:val="24"/>
          <w:lang w:val="en-GB"/>
        </w:rPr>
        <w:t xml:space="preserve"> </w:t>
      </w:r>
      <w:r w:rsidRPr="00741B87">
        <w:rPr>
          <w:rFonts w:cs="Microsoft Sans Serif"/>
          <w:iCs/>
          <w:szCs w:val="24"/>
          <w:lang w:val="en-GB"/>
        </w:rPr>
        <w:t>Written specification of interface capabilities</w:t>
      </w:r>
      <w:r>
        <w:rPr>
          <w:rFonts w:cs="Microsoft Sans Serif"/>
          <w:iCs/>
          <w:szCs w:val="24"/>
          <w:lang w:val="en-GB"/>
        </w:rPr>
        <w:t xml:space="preserve">, </w:t>
      </w:r>
      <w:r w:rsidRPr="0045589C">
        <w:rPr>
          <w:lang w:val="en-GB"/>
        </w:rPr>
        <w:t>2014,</w:t>
      </w:r>
      <w:hyperlink r:id="rId10" w:history="1">
        <w:r w:rsidRPr="0045589C">
          <w:rPr>
            <w:rStyle w:val="Hyperlink"/>
            <w:lang w:val="en-GB"/>
          </w:rPr>
          <w:t>http://merlin-platform.eu</w:t>
        </w:r>
      </w:hyperlink>
    </w:p>
    <w:p w14:paraId="6045211F" w14:textId="77777777" w:rsidR="00741B87" w:rsidRPr="00741B87" w:rsidRDefault="00741B87">
      <w:pPr>
        <w:rPr>
          <w:lang w:val="en-GB"/>
        </w:rPr>
      </w:pPr>
    </w:p>
    <w:sectPr w:rsidR="00741B87" w:rsidRPr="00741B8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58DB9" w14:textId="77777777" w:rsidR="000A6918" w:rsidRDefault="000A6918" w:rsidP="000A6918">
      <w:pPr>
        <w:spacing w:after="0" w:line="240" w:lineRule="auto"/>
      </w:pPr>
      <w:r>
        <w:separator/>
      </w:r>
    </w:p>
  </w:endnote>
  <w:endnote w:type="continuationSeparator" w:id="0">
    <w:p w14:paraId="77F541E5" w14:textId="77777777" w:rsidR="000A6918" w:rsidRDefault="000A6918" w:rsidP="000A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931964"/>
      <w:docPartObj>
        <w:docPartGallery w:val="Page Numbers (Bottom of Page)"/>
        <w:docPartUnique/>
      </w:docPartObj>
    </w:sdtPr>
    <w:sdtEndPr/>
    <w:sdtContent>
      <w:p w14:paraId="3768AF85" w14:textId="679130F9" w:rsidR="000A6918" w:rsidRDefault="00741B87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5FD21C0" wp14:editId="17415011">
                  <wp:simplePos x="0" y="0"/>
                  <wp:positionH relativeFrom="column">
                    <wp:posOffset>3992880</wp:posOffset>
                  </wp:positionH>
                  <wp:positionV relativeFrom="paragraph">
                    <wp:posOffset>-25400</wp:posOffset>
                  </wp:positionV>
                  <wp:extent cx="2374265" cy="1403985"/>
                  <wp:effectExtent l="0" t="0" r="3810" b="0"/>
                  <wp:wrapNone/>
                  <wp:docPr id="307" name="Textfe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4265" cy="140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74D041" w14:textId="0ADC8C40" w:rsidR="00741B87" w:rsidRPr="00741B87" w:rsidRDefault="00741B87">
                              <w:r>
                                <w:t xml:space="preserve">© MERLIN, 2014, </w:t>
                              </w:r>
                              <w:r w:rsidRPr="0045589C">
                                <w:t>2011-4248/001-001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40000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6" type="#_x0000_t202" style="position:absolute;left:0;text-align:left;margin-left:314.4pt;margin-top:-2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BSSzCjhAAAACwEAAA8AAAAAAAAAAAAAAAAAfgQAAGRycy9k&#10;b3ducmV2LnhtbFBLBQYAAAAABAAEAPMAAACMBQAAAAA=&#10;" stroked="f">
                  <v:textbox style="mso-fit-shape-to-text:t">
                    <w:txbxContent>
                      <w:p w14:paraId="2774D041" w14:textId="0ADC8C40" w:rsidR="00741B87" w:rsidRPr="00741B87" w:rsidRDefault="00741B87">
                        <w:r>
                          <w:t xml:space="preserve">© MERLIN, 2014, </w:t>
                        </w:r>
                        <w:r w:rsidRPr="0045589C">
                          <w:t>2011-4248/001-001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D4D97">
          <w:rPr>
            <w:noProof/>
            <w:sz w:val="20"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48C03815" wp14:editId="000D0527">
              <wp:simplePos x="0" y="0"/>
              <wp:positionH relativeFrom="column">
                <wp:posOffset>-66675</wp:posOffset>
              </wp:positionH>
              <wp:positionV relativeFrom="paragraph">
                <wp:posOffset>-11430</wp:posOffset>
              </wp:positionV>
              <wp:extent cx="1126490" cy="438785"/>
              <wp:effectExtent l="0" t="0" r="0" b="0"/>
              <wp:wrapSquare wrapText="bothSides"/>
              <wp:docPr id="4" name="Grafi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EU_flag_LLP_EN-01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6490" cy="4387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A6918">
          <w:fldChar w:fldCharType="begin"/>
        </w:r>
        <w:r w:rsidR="000A6918">
          <w:instrText>PAGE   \* MERGEFORMAT</w:instrText>
        </w:r>
        <w:r w:rsidR="000A6918">
          <w:fldChar w:fldCharType="separate"/>
        </w:r>
        <w:r w:rsidR="001A1BA9" w:rsidRPr="001A1BA9">
          <w:rPr>
            <w:noProof/>
            <w:lang w:val="de-DE"/>
          </w:rPr>
          <w:t>2</w:t>
        </w:r>
        <w:r w:rsidR="000A6918">
          <w:fldChar w:fldCharType="end"/>
        </w:r>
        <w:r>
          <w:t xml:space="preserve"> </w:t>
        </w:r>
      </w:p>
    </w:sdtContent>
  </w:sdt>
  <w:p w14:paraId="431AC8F3" w14:textId="2C2A2319" w:rsidR="000A6918" w:rsidRDefault="000A69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0079B" w14:textId="77777777" w:rsidR="000A6918" w:rsidRDefault="000A6918" w:rsidP="000A6918">
      <w:pPr>
        <w:spacing w:after="0" w:line="240" w:lineRule="auto"/>
      </w:pPr>
      <w:r>
        <w:separator/>
      </w:r>
    </w:p>
  </w:footnote>
  <w:footnote w:type="continuationSeparator" w:id="0">
    <w:p w14:paraId="3D86EFCE" w14:textId="77777777" w:rsidR="000A6918" w:rsidRDefault="000A6918" w:rsidP="000A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75ABD" w14:textId="24762292" w:rsidR="000A6918" w:rsidRPr="000A6918" w:rsidRDefault="00741B87" w:rsidP="000A6918">
    <w:pPr>
      <w:pStyle w:val="Kopfzeile"/>
      <w:tabs>
        <w:tab w:val="left" w:pos="9337"/>
        <w:tab w:val="left" w:pos="14175"/>
      </w:tabs>
      <w:jc w:val="right"/>
      <w:rPr>
        <w:lang w:val="en-GB"/>
      </w:rPr>
    </w:pPr>
    <w:r>
      <w:rPr>
        <w:b/>
        <w:bCs/>
        <w:noProof/>
        <w:sz w:val="15"/>
        <w:szCs w:val="15"/>
        <w:lang w:eastAsia="de-DE"/>
      </w:rPr>
      <w:drawing>
        <wp:anchor distT="0" distB="0" distL="114300" distR="114300" simplePos="0" relativeHeight="251661312" behindDoc="0" locked="0" layoutInCell="1" allowOverlap="1" wp14:anchorId="38B9C9E6" wp14:editId="51D9DC67">
          <wp:simplePos x="0" y="0"/>
          <wp:positionH relativeFrom="column">
            <wp:posOffset>-295275</wp:posOffset>
          </wp:positionH>
          <wp:positionV relativeFrom="paragraph">
            <wp:posOffset>-219075</wp:posOffset>
          </wp:positionV>
          <wp:extent cx="773430" cy="589915"/>
          <wp:effectExtent l="0" t="0" r="7620" b="635"/>
          <wp:wrapSquare wrapText="bothSides"/>
          <wp:docPr id="2" name="Grafik 2" descr="merlin-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rlin-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6918" w:rsidRPr="00CD4D97">
      <w:rPr>
        <w:rFonts w:ascii="Calibri" w:hAnsi="Calibri" w:cs="Microsoft Sans Serif"/>
        <w:iCs/>
        <w:szCs w:val="24"/>
        <w:lang w:val="en-GB"/>
      </w:rPr>
      <w:t>MERLIN</w:t>
    </w:r>
    <w:r>
      <w:rPr>
        <w:rFonts w:ascii="Calibri" w:hAnsi="Calibri" w:cs="Microsoft Sans Serif"/>
        <w:iCs/>
        <w:szCs w:val="24"/>
        <w:lang w:val="en-GB"/>
      </w:rPr>
      <w:t xml:space="preserve"> project | </w:t>
    </w:r>
    <w:r w:rsidRPr="00741B87">
      <w:rPr>
        <w:rFonts w:ascii="Calibri" w:hAnsi="Calibri" w:cs="Microsoft Sans Serif"/>
        <w:iCs/>
        <w:szCs w:val="24"/>
        <w:lang w:val="en-GB"/>
      </w:rPr>
      <w:t xml:space="preserve">Written specification of interface capabilities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255E"/>
    <w:multiLevelType w:val="hybridMultilevel"/>
    <w:tmpl w:val="52B442E0"/>
    <w:lvl w:ilvl="0" w:tplc="924610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21434"/>
    <w:multiLevelType w:val="hybridMultilevel"/>
    <w:tmpl w:val="9D624872"/>
    <w:lvl w:ilvl="0" w:tplc="924610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33650"/>
    <w:multiLevelType w:val="hybridMultilevel"/>
    <w:tmpl w:val="67D25C18"/>
    <w:lvl w:ilvl="0" w:tplc="B12439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C5CDA"/>
    <w:multiLevelType w:val="hybridMultilevel"/>
    <w:tmpl w:val="C7CA0302"/>
    <w:lvl w:ilvl="0" w:tplc="924610F8">
      <w:numFmt w:val="bullet"/>
      <w:lvlText w:val="-"/>
      <w:lvlJc w:val="left"/>
      <w:pPr>
        <w:ind w:left="43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">
    <w:nsid w:val="3B197063"/>
    <w:multiLevelType w:val="hybridMultilevel"/>
    <w:tmpl w:val="A3821EB0"/>
    <w:lvl w:ilvl="0" w:tplc="BD26D4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06B11"/>
    <w:multiLevelType w:val="hybridMultilevel"/>
    <w:tmpl w:val="60D07082"/>
    <w:lvl w:ilvl="0" w:tplc="924610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132113"/>
    <w:multiLevelType w:val="hybridMultilevel"/>
    <w:tmpl w:val="16EE19A4"/>
    <w:lvl w:ilvl="0" w:tplc="924610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916F6"/>
    <w:multiLevelType w:val="hybridMultilevel"/>
    <w:tmpl w:val="4330F90E"/>
    <w:lvl w:ilvl="0" w:tplc="924610F8">
      <w:numFmt w:val="bullet"/>
      <w:lvlText w:val="-"/>
      <w:lvlJc w:val="left"/>
      <w:pPr>
        <w:ind w:left="72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</w:abstractNum>
  <w:abstractNum w:abstractNumId="8">
    <w:nsid w:val="612F07D8"/>
    <w:multiLevelType w:val="hybridMultilevel"/>
    <w:tmpl w:val="111C9B0C"/>
    <w:lvl w:ilvl="0" w:tplc="924610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ED576D"/>
    <w:multiLevelType w:val="hybridMultilevel"/>
    <w:tmpl w:val="4CB2C428"/>
    <w:lvl w:ilvl="0" w:tplc="778CA8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5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50"/>
    <w:rsid w:val="00005CD3"/>
    <w:rsid w:val="0000767F"/>
    <w:rsid w:val="0002075C"/>
    <w:rsid w:val="00044C52"/>
    <w:rsid w:val="000A6918"/>
    <w:rsid w:val="000B2DA3"/>
    <w:rsid w:val="000F0DDB"/>
    <w:rsid w:val="00153E1F"/>
    <w:rsid w:val="001630E3"/>
    <w:rsid w:val="001A1BA9"/>
    <w:rsid w:val="00272C2B"/>
    <w:rsid w:val="002E12EB"/>
    <w:rsid w:val="002E5B60"/>
    <w:rsid w:val="002E69E3"/>
    <w:rsid w:val="0030097A"/>
    <w:rsid w:val="00325F9C"/>
    <w:rsid w:val="00397188"/>
    <w:rsid w:val="004858B1"/>
    <w:rsid w:val="0050031F"/>
    <w:rsid w:val="00646A71"/>
    <w:rsid w:val="00700068"/>
    <w:rsid w:val="00741B87"/>
    <w:rsid w:val="00752C7E"/>
    <w:rsid w:val="007D6F80"/>
    <w:rsid w:val="008210D2"/>
    <w:rsid w:val="00850740"/>
    <w:rsid w:val="008A1EE7"/>
    <w:rsid w:val="008E475F"/>
    <w:rsid w:val="008F6B50"/>
    <w:rsid w:val="00906363"/>
    <w:rsid w:val="009616FA"/>
    <w:rsid w:val="009C0BCB"/>
    <w:rsid w:val="00A51153"/>
    <w:rsid w:val="00AE0A07"/>
    <w:rsid w:val="00AE0EEE"/>
    <w:rsid w:val="00B60886"/>
    <w:rsid w:val="00B63FAA"/>
    <w:rsid w:val="00C03754"/>
    <w:rsid w:val="00C12113"/>
    <w:rsid w:val="00C4247B"/>
    <w:rsid w:val="00C82C56"/>
    <w:rsid w:val="00CB01AE"/>
    <w:rsid w:val="00D1063B"/>
    <w:rsid w:val="00D369B9"/>
    <w:rsid w:val="00DB6918"/>
    <w:rsid w:val="00E31C1C"/>
    <w:rsid w:val="00E8006A"/>
    <w:rsid w:val="00EB1AC6"/>
    <w:rsid w:val="00F56A71"/>
    <w:rsid w:val="00F95F39"/>
    <w:rsid w:val="00FB30AF"/>
    <w:rsid w:val="00FC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D44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30E3"/>
    <w:pPr>
      <w:ind w:left="720"/>
      <w:contextualSpacing/>
    </w:pPr>
  </w:style>
  <w:style w:type="character" w:styleId="IntensiverVerweis">
    <w:name w:val="Intense Reference"/>
    <w:basedOn w:val="Absatz-Standardschriftart"/>
    <w:uiPriority w:val="32"/>
    <w:qFormat/>
    <w:rsid w:val="009616FA"/>
    <w:rPr>
      <w:b/>
      <w:bCs/>
      <w:smallCaps/>
      <w:color w:val="5B9BD5" w:themeColor="accent1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B01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01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01A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01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01A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1AE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CB01AE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0A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6918"/>
  </w:style>
  <w:style w:type="paragraph" w:styleId="Fuzeile">
    <w:name w:val="footer"/>
    <w:basedOn w:val="Standard"/>
    <w:link w:val="FuzeileZchn"/>
    <w:uiPriority w:val="99"/>
    <w:unhideWhenUsed/>
    <w:rsid w:val="000A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6918"/>
  </w:style>
  <w:style w:type="character" w:styleId="Hyperlink">
    <w:name w:val="Hyperlink"/>
    <w:basedOn w:val="Absatz-Standardschriftart"/>
    <w:uiPriority w:val="99"/>
    <w:semiHidden/>
    <w:unhideWhenUsed/>
    <w:rsid w:val="00741B87"/>
    <w:rPr>
      <w:color w:val="0563C1" w:themeColor="hyperlink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741B87"/>
    <w:pPr>
      <w:spacing w:after="0" w:line="240" w:lineRule="auto"/>
    </w:pPr>
    <w:rPr>
      <w:rFonts w:ascii="Calibri" w:hAnsi="Calibri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rsid w:val="00741B87"/>
    <w:rPr>
      <w:rFonts w:ascii="Calibri" w:hAnsi="Calibri"/>
      <w:szCs w:val="21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30E3"/>
    <w:pPr>
      <w:ind w:left="720"/>
      <w:contextualSpacing/>
    </w:pPr>
  </w:style>
  <w:style w:type="character" w:styleId="IntensiverVerweis">
    <w:name w:val="Intense Reference"/>
    <w:basedOn w:val="Absatz-Standardschriftart"/>
    <w:uiPriority w:val="32"/>
    <w:qFormat/>
    <w:rsid w:val="009616FA"/>
    <w:rPr>
      <w:b/>
      <w:bCs/>
      <w:smallCaps/>
      <w:color w:val="5B9BD5" w:themeColor="accent1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B01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01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01A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01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01A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1AE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CB01AE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0A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6918"/>
  </w:style>
  <w:style w:type="paragraph" w:styleId="Fuzeile">
    <w:name w:val="footer"/>
    <w:basedOn w:val="Standard"/>
    <w:link w:val="FuzeileZchn"/>
    <w:uiPriority w:val="99"/>
    <w:unhideWhenUsed/>
    <w:rsid w:val="000A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6918"/>
  </w:style>
  <w:style w:type="character" w:styleId="Hyperlink">
    <w:name w:val="Hyperlink"/>
    <w:basedOn w:val="Absatz-Standardschriftart"/>
    <w:uiPriority w:val="99"/>
    <w:semiHidden/>
    <w:unhideWhenUsed/>
    <w:rsid w:val="00741B87"/>
    <w:rPr>
      <w:color w:val="0563C1" w:themeColor="hyperlink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741B87"/>
    <w:pPr>
      <w:spacing w:after="0" w:line="240" w:lineRule="auto"/>
    </w:pPr>
    <w:rPr>
      <w:rFonts w:ascii="Calibri" w:hAnsi="Calibri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rsid w:val="00741B87"/>
    <w:rPr>
      <w:rFonts w:ascii="Calibri" w:hAnsi="Calibri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merlin-platform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0F18E-F4D1-438E-AAC8-E2A3F2A5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643</Words>
  <Characters>4452</Characters>
  <Application>Microsoft Office Word</Application>
  <DocSecurity>0</DocSecurity>
  <Lines>296</Lines>
  <Paragraphs>127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Scientific Network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 Lyding</dc:creator>
  <cp:lastModifiedBy>Karin Schöne</cp:lastModifiedBy>
  <cp:revision>2</cp:revision>
  <cp:lastPrinted>2014-03-31T13:11:00Z</cp:lastPrinted>
  <dcterms:created xsi:type="dcterms:W3CDTF">2015-03-13T19:27:00Z</dcterms:created>
  <dcterms:modified xsi:type="dcterms:W3CDTF">2015-03-13T19:27:00Z</dcterms:modified>
</cp:coreProperties>
</file>